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A5" w:rsidRDefault="00432C22">
      <w:pPr>
        <w:rPr>
          <w:sz w:val="36"/>
          <w:szCs w:val="36"/>
        </w:rPr>
      </w:pPr>
      <w:r>
        <w:rPr>
          <w:sz w:val="36"/>
          <w:szCs w:val="36"/>
        </w:rPr>
        <w:t xml:space="preserve">Des îles 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 xml:space="preserve">Des îles et des ailes 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>Des ils et des elles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>Du miel et du fiel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 xml:space="preserve">Du féminin dans mon masculin 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>Du masculin dans mon féminin</w:t>
      </w:r>
    </w:p>
    <w:p w:rsidR="00432C22" w:rsidRPr="00432C22" w:rsidRDefault="00432C22">
      <w:pPr>
        <w:rPr>
          <w:sz w:val="36"/>
          <w:szCs w:val="36"/>
          <w:lang w:val="en-US"/>
        </w:rPr>
      </w:pPr>
      <w:r w:rsidRPr="00432C22">
        <w:rPr>
          <w:sz w:val="36"/>
          <w:szCs w:val="36"/>
          <w:lang w:val="en-US"/>
        </w:rPr>
        <w:t>Ish-isha</w:t>
      </w:r>
    </w:p>
    <w:p w:rsidR="00432C22" w:rsidRPr="00432C22" w:rsidRDefault="00432C22">
      <w:pPr>
        <w:rPr>
          <w:sz w:val="36"/>
          <w:szCs w:val="36"/>
          <w:lang w:val="en-US"/>
        </w:rPr>
      </w:pPr>
      <w:r w:rsidRPr="00432C22">
        <w:rPr>
          <w:sz w:val="36"/>
          <w:szCs w:val="36"/>
          <w:lang w:val="en-US"/>
        </w:rPr>
        <w:t>Animus –anima</w:t>
      </w:r>
    </w:p>
    <w:p w:rsidR="00432C22" w:rsidRPr="00432C22" w:rsidRDefault="00432C22">
      <w:pPr>
        <w:rPr>
          <w:sz w:val="36"/>
          <w:szCs w:val="36"/>
        </w:rPr>
      </w:pPr>
      <w:r w:rsidRPr="00432C22">
        <w:rPr>
          <w:sz w:val="36"/>
          <w:szCs w:val="36"/>
        </w:rPr>
        <w:t>Des îles et des ell</w:t>
      </w:r>
      <w:r>
        <w:rPr>
          <w:sz w:val="36"/>
          <w:szCs w:val="36"/>
        </w:rPr>
        <w:t>e</w:t>
      </w:r>
      <w:r w:rsidRPr="00432C22">
        <w:rPr>
          <w:sz w:val="36"/>
          <w:szCs w:val="36"/>
        </w:rPr>
        <w:t>s</w:t>
      </w:r>
    </w:p>
    <w:p w:rsidR="00432C22" w:rsidRDefault="00432C22">
      <w:pPr>
        <w:rPr>
          <w:sz w:val="36"/>
          <w:szCs w:val="36"/>
        </w:rPr>
      </w:pPr>
      <w:r w:rsidRPr="00432C22">
        <w:rPr>
          <w:sz w:val="36"/>
          <w:szCs w:val="36"/>
        </w:rPr>
        <w:t>Qui s’envolent  à tires d’</w:t>
      </w:r>
      <w:r>
        <w:rPr>
          <w:sz w:val="36"/>
          <w:szCs w:val="36"/>
        </w:rPr>
        <w:t>aile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>Comme des faucons pèlerins sur une route d’étoiles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>Comme des moulins à vent sur un chemin de galaxies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 xml:space="preserve">Comme des toupies sidérales inscrites dans un râle amoureux 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>Des îles et des ailes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>Des ils et des elles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 xml:space="preserve">Chauve –souris du rire en cascade 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>Mésanges et Etournaux  aux fourneaux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 xml:space="preserve">Folie de la vie 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 xml:space="preserve">Carrousels et sortilèges 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 xml:space="preserve">Des ils et des  elles 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lastRenderedPageBreak/>
        <w:t>Folie de la vie  du miel et du fiel</w:t>
      </w:r>
    </w:p>
    <w:p w:rsidR="00432C22" w:rsidRDefault="00432C22">
      <w:pPr>
        <w:rPr>
          <w:sz w:val="36"/>
          <w:szCs w:val="36"/>
        </w:rPr>
      </w:pPr>
      <w:r>
        <w:rPr>
          <w:sz w:val="36"/>
          <w:szCs w:val="36"/>
        </w:rPr>
        <w:t xml:space="preserve">Des îles </w:t>
      </w:r>
    </w:p>
    <w:p w:rsidR="00432C22" w:rsidRPr="00432C22" w:rsidRDefault="00432C22">
      <w:pPr>
        <w:rPr>
          <w:sz w:val="36"/>
          <w:szCs w:val="36"/>
        </w:rPr>
      </w:pPr>
    </w:p>
    <w:sectPr w:rsidR="00432C22" w:rsidRPr="00432C22" w:rsidSect="00F7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2C22"/>
    <w:rsid w:val="00432C22"/>
    <w:rsid w:val="00F7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2015-01-27T16:58:00Z</dcterms:created>
  <dcterms:modified xsi:type="dcterms:W3CDTF">2015-01-27T17:07:00Z</dcterms:modified>
</cp:coreProperties>
</file>